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96" w:rsidRDefault="00CF6D96" w:rsidP="00CF6D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ROMÂNIA</w:t>
      </w:r>
    </w:p>
    <w:p w:rsidR="00CF6D96" w:rsidRDefault="00CF6D96" w:rsidP="00CF6D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JUDEŢUL CONSTANŢA                                                               </w:t>
      </w:r>
    </w:p>
    <w:p w:rsidR="00CF6D96" w:rsidRDefault="000C1676" w:rsidP="00CF6D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F6D96">
        <w:rPr>
          <w:rFonts w:ascii="Times New Roman" w:hAnsi="Times New Roman"/>
          <w:b/>
        </w:rPr>
        <w:t xml:space="preserve">COMUNA ION CORVIN                                                                 </w:t>
      </w:r>
    </w:p>
    <w:p w:rsidR="00CF6D96" w:rsidRDefault="00CF6D96" w:rsidP="00CF6D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CONSILIUL LOCAL                      </w:t>
      </w:r>
    </w:p>
    <w:p w:rsidR="00CF6D96" w:rsidRDefault="00CF6D96" w:rsidP="00CF6D96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HOTĂRÂRE</w:t>
      </w:r>
      <w:r w:rsidR="001043F4">
        <w:rPr>
          <w:rFonts w:ascii="Times New Roman" w:hAnsi="Times New Roman"/>
          <w:b/>
          <w:bCs/>
          <w:sz w:val="28"/>
          <w:szCs w:val="28"/>
        </w:rPr>
        <w:t>A  nr.  2</w:t>
      </w:r>
    </w:p>
    <w:p w:rsidR="00CF6D96" w:rsidRPr="002E6A90" w:rsidRDefault="00CF6D96" w:rsidP="00382249">
      <w:pPr>
        <w:jc w:val="center"/>
        <w:rPr>
          <w:rFonts w:ascii="Times New Roman" w:hAnsi="Times New Roman"/>
          <w:bCs/>
          <w:i/>
        </w:rPr>
      </w:pPr>
      <w:r w:rsidRPr="002E6A90">
        <w:rPr>
          <w:rFonts w:ascii="Times New Roman" w:hAnsi="Times New Roman"/>
          <w:bCs/>
          <w:i/>
        </w:rPr>
        <w:t>privind modificarea Hotărârii nr. 53/20.10.2010 privind</w:t>
      </w:r>
      <w:r w:rsidR="00167B0A">
        <w:rPr>
          <w:rFonts w:ascii="Times New Roman" w:hAnsi="Times New Roman"/>
          <w:bCs/>
          <w:i/>
        </w:rPr>
        <w:t xml:space="preserve"> </w:t>
      </w:r>
      <w:r w:rsidRPr="002E6A90">
        <w:rPr>
          <w:rFonts w:ascii="Times New Roman" w:hAnsi="Times New Roman"/>
          <w:bCs/>
          <w:i/>
        </w:rPr>
        <w:t>stabilirea nivelului impozitelor, taxelor locale şi amenzilor</w:t>
      </w:r>
      <w:r w:rsidR="00382249" w:rsidRPr="002E6A90">
        <w:rPr>
          <w:rFonts w:ascii="Times New Roman" w:hAnsi="Times New Roman"/>
          <w:bCs/>
          <w:i/>
        </w:rPr>
        <w:t xml:space="preserve"> </w:t>
      </w:r>
      <w:r w:rsidRPr="002E6A90">
        <w:rPr>
          <w:rFonts w:ascii="Times New Roman" w:hAnsi="Times New Roman"/>
          <w:bCs/>
          <w:i/>
        </w:rPr>
        <w:t xml:space="preserve">aplicabile </w:t>
      </w:r>
      <w:r w:rsidRPr="002E6A90">
        <w:rPr>
          <w:rFonts w:ascii="Times New Roman" w:hAnsi="Times New Roman"/>
          <w:i/>
          <w:color w:val="000000"/>
        </w:rPr>
        <w:t xml:space="preserve">persoanelor fizice şi juridice </w:t>
      </w:r>
      <w:r w:rsidRPr="002E6A90">
        <w:rPr>
          <w:rFonts w:ascii="Times New Roman" w:hAnsi="Times New Roman"/>
          <w:bCs/>
          <w:i/>
        </w:rPr>
        <w:t>în anul fiscal 2011</w:t>
      </w:r>
      <w:r w:rsidR="00382249" w:rsidRPr="002E6A90">
        <w:rPr>
          <w:rFonts w:ascii="Times New Roman" w:hAnsi="Times New Roman"/>
          <w:bCs/>
          <w:i/>
        </w:rPr>
        <w:t xml:space="preserve"> </w:t>
      </w:r>
      <w:r w:rsidRPr="002E6A90">
        <w:rPr>
          <w:rFonts w:ascii="Times New Roman" w:hAnsi="Times New Roman"/>
          <w:i/>
        </w:rPr>
        <w:t>precum şi a Regulamentului privind stabilirea activităţilor</w:t>
      </w:r>
      <w:r w:rsidR="00382249" w:rsidRPr="002E6A90">
        <w:rPr>
          <w:rFonts w:ascii="Times New Roman" w:hAnsi="Times New Roman"/>
          <w:bCs/>
          <w:i/>
        </w:rPr>
        <w:t xml:space="preserve"> </w:t>
      </w:r>
      <w:r w:rsidRPr="002E6A90">
        <w:rPr>
          <w:rFonts w:ascii="Times New Roman" w:hAnsi="Times New Roman"/>
          <w:i/>
        </w:rPr>
        <w:t>pentru care se vor percepe taxe speciale</w:t>
      </w:r>
    </w:p>
    <w:p w:rsidR="00CF6D96" w:rsidRPr="002E6A90" w:rsidRDefault="00CF6D96" w:rsidP="00CF6D96">
      <w:pPr>
        <w:spacing w:after="60"/>
        <w:jc w:val="both"/>
        <w:rPr>
          <w:rFonts w:ascii="Times New Roman" w:hAnsi="Times New Roman"/>
          <w:b/>
          <w:bCs/>
          <w:i/>
        </w:rPr>
      </w:pPr>
    </w:p>
    <w:p w:rsidR="00CF6D96" w:rsidRPr="002E6A90" w:rsidRDefault="00CF6D96" w:rsidP="002E6A90">
      <w:pPr>
        <w:spacing w:after="60"/>
        <w:jc w:val="center"/>
        <w:rPr>
          <w:rFonts w:ascii="Times New Roman" w:hAnsi="Times New Roman"/>
          <w:b/>
          <w:bCs/>
          <w:i/>
        </w:rPr>
      </w:pPr>
      <w:r w:rsidRPr="002E6A90">
        <w:rPr>
          <w:rFonts w:ascii="Times New Roman" w:hAnsi="Times New Roman"/>
          <w:b/>
          <w:i/>
        </w:rPr>
        <w:t>Consiliul Local al Comunei Ion Corvin, judeţul Constanţa, întrunit în şedinţa ordinară, legal constituită, din data de</w:t>
      </w:r>
      <w:r w:rsidR="001043F4">
        <w:rPr>
          <w:rFonts w:ascii="Times New Roman" w:hAnsi="Times New Roman"/>
          <w:b/>
          <w:i/>
        </w:rPr>
        <w:t xml:space="preserve"> 28.01.2011</w:t>
      </w:r>
    </w:p>
    <w:p w:rsidR="00CF6D96" w:rsidRPr="002E6A90" w:rsidRDefault="00CF6D96" w:rsidP="00CF6D96">
      <w:pPr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2E6A90">
        <w:rPr>
          <w:rFonts w:ascii="Times New Roman" w:hAnsi="Times New Roman"/>
          <w:b/>
        </w:rPr>
        <w:t>Examinând:</w:t>
      </w:r>
    </w:p>
    <w:p w:rsidR="00CF6D96" w:rsidRDefault="00CF6D96" w:rsidP="00061753">
      <w:pPr>
        <w:numPr>
          <w:ilvl w:val="0"/>
          <w:numId w:val="2"/>
        </w:numPr>
        <w:tabs>
          <w:tab w:val="clear" w:pos="360"/>
          <w:tab w:val="left" w:pos="372"/>
          <w:tab w:val="left" w:pos="1077"/>
        </w:tabs>
        <w:spacing w:after="60"/>
        <w:ind w:left="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expunerea de motive a domnului Dumitru Nedea – primarul comunei Ion Corvin, </w:t>
      </w:r>
    </w:p>
    <w:p w:rsidR="00CF6D96" w:rsidRDefault="00CF6D96" w:rsidP="00061753">
      <w:pPr>
        <w:numPr>
          <w:ilvl w:val="0"/>
          <w:numId w:val="2"/>
        </w:numPr>
        <w:tabs>
          <w:tab w:val="clear" w:pos="360"/>
          <w:tab w:val="left" w:pos="372"/>
          <w:tab w:val="left" w:pos="1077"/>
        </w:tabs>
        <w:spacing w:after="60"/>
        <w:ind w:left="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raportul de specialitate al Compartimentului Impozite şi Taxe din cadrul Primăriei Comunei Ion Corvin,</w:t>
      </w:r>
    </w:p>
    <w:p w:rsidR="00CF6D96" w:rsidRDefault="001043F4" w:rsidP="00061753">
      <w:pPr>
        <w:numPr>
          <w:ilvl w:val="0"/>
          <w:numId w:val="2"/>
        </w:numPr>
        <w:tabs>
          <w:tab w:val="clear" w:pos="360"/>
          <w:tab w:val="left" w:pos="372"/>
          <w:tab w:val="left" w:pos="1077"/>
        </w:tabs>
        <w:spacing w:after="60"/>
        <w:ind w:left="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avizul Comisiei</w:t>
      </w:r>
      <w:r w:rsidR="00CF6D96">
        <w:rPr>
          <w:rFonts w:ascii="Times New Roman" w:hAnsi="Times New Roman"/>
        </w:rPr>
        <w:t xml:space="preserve"> de specialitate</w:t>
      </w:r>
      <w:r>
        <w:rPr>
          <w:rFonts w:ascii="Times New Roman" w:hAnsi="Times New Roman"/>
        </w:rPr>
        <w:t xml:space="preserve"> nr. 1 </w:t>
      </w:r>
      <w:r w:rsidR="00CF6D96">
        <w:rPr>
          <w:rFonts w:ascii="Times New Roman" w:hAnsi="Times New Roman"/>
        </w:rPr>
        <w:t xml:space="preserve"> a Consiliului Local</w:t>
      </w:r>
      <w:r>
        <w:rPr>
          <w:rFonts w:ascii="Times New Roman" w:hAnsi="Times New Roman"/>
        </w:rPr>
        <w:t xml:space="preserve"> </w:t>
      </w:r>
    </w:p>
    <w:p w:rsidR="00CF6D96" w:rsidRPr="002E6A90" w:rsidRDefault="004C273E" w:rsidP="004C273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</w:t>
      </w:r>
      <w:r w:rsidR="00CF6D96" w:rsidRPr="002E6A90">
        <w:rPr>
          <w:rFonts w:ascii="Times New Roman" w:hAnsi="Times New Roman"/>
          <w:b/>
        </w:rPr>
        <w:t>În baza:</w:t>
      </w:r>
    </w:p>
    <w:p w:rsidR="00CF6D96" w:rsidRDefault="00CF6D96" w:rsidP="00CF6D96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art.36 alin.(4) lit.c) din Legea administraţiei publice locale nr.215/2001, republicată, cu modificările şi completările ulterioare,</w:t>
      </w:r>
    </w:p>
    <w:p w:rsidR="00CF6D96" w:rsidRDefault="00CF6D96" w:rsidP="00CF6D96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Hotărârea Guvernului nr.1347/2010, privind aprobarea nivelurilor impozitului pe mijloacele de transport prevăzute la art.263 alin.(4) şi (5) din Legea nr.571/2003 privind Codul Fiscal, aplicabile în anul fiscal 2011, publicată în Monitorul Oficial, partea I, nr.887, din 29/12/2010, </w:t>
      </w:r>
    </w:p>
    <w:p w:rsidR="002E6A90" w:rsidRDefault="00CF6D96" w:rsidP="002E6A90">
      <w:pPr>
        <w:ind w:left="720"/>
        <w:jc w:val="both"/>
        <w:rPr>
          <w:rFonts w:ascii="Times New Roman" w:hAnsi="Times New Roman"/>
        </w:rPr>
      </w:pPr>
      <w:r w:rsidRPr="002E6A90">
        <w:rPr>
          <w:rFonts w:ascii="Times New Roman" w:hAnsi="Times New Roman"/>
        </w:rPr>
        <w:t>În temeiul</w:t>
      </w:r>
      <w:r w:rsidR="002E6A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art. 45 alin.(1) din Legea administraţiei publice locale nr.215/2001,</w:t>
      </w:r>
      <w:r w:rsidR="002E6A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republicată, </w:t>
      </w:r>
    </w:p>
    <w:p w:rsidR="00CF6D96" w:rsidRPr="002E6A90" w:rsidRDefault="00CF6D96" w:rsidP="002E6A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 modificarile si completarile ulterioare;</w:t>
      </w:r>
    </w:p>
    <w:p w:rsidR="00CF6D96" w:rsidRDefault="00CF6D96" w:rsidP="00CF6D96">
      <w:pPr>
        <w:spacing w:after="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HOTĂRĂŞTE:</w:t>
      </w:r>
    </w:p>
    <w:p w:rsidR="00837783" w:rsidRDefault="00CF6D96" w:rsidP="00837783">
      <w:pPr>
        <w:jc w:val="center"/>
        <w:rPr>
          <w:rFonts w:ascii="Times New Roman" w:hAnsi="Times New Roman" w:cs="Arial"/>
          <w:b/>
          <w:bCs/>
        </w:rPr>
      </w:pPr>
      <w:r>
        <w:rPr>
          <w:rFonts w:ascii="Times New Roman" w:hAnsi="Times New Roman"/>
          <w:b/>
          <w:bCs/>
        </w:rPr>
        <w:tab/>
        <w:t>Art.1</w:t>
      </w:r>
      <w:r>
        <w:rPr>
          <w:rFonts w:ascii="Times New Roman" w:hAnsi="Times New Roman"/>
        </w:rPr>
        <w:t xml:space="preserve"> </w:t>
      </w:r>
      <w:r w:rsidR="0096581D">
        <w:rPr>
          <w:rFonts w:ascii="Times New Roman" w:hAnsi="Times New Roman" w:cs="Arial"/>
          <w:bCs/>
        </w:rPr>
        <w:t>Anexa nr.</w:t>
      </w:r>
      <w:r w:rsidR="00837783">
        <w:rPr>
          <w:rFonts w:ascii="Times New Roman" w:hAnsi="Times New Roman" w:cs="Arial"/>
          <w:bCs/>
        </w:rPr>
        <w:t xml:space="preserve"> 3</w:t>
      </w:r>
      <w:r w:rsidR="0096581D">
        <w:rPr>
          <w:rFonts w:ascii="Times New Roman" w:hAnsi="Times New Roman" w:cs="Arial"/>
          <w:bCs/>
        </w:rPr>
        <w:t xml:space="preserve"> a Hotărârii Consiliului Local Ion Corvin</w:t>
      </w:r>
      <w:r>
        <w:rPr>
          <w:rFonts w:ascii="Times New Roman" w:hAnsi="Times New Roman" w:cs="Arial"/>
          <w:bCs/>
        </w:rPr>
        <w:t xml:space="preserve"> nr. 53/20.10.2010 </w:t>
      </w:r>
      <w:r w:rsidR="00837783">
        <w:rPr>
          <w:rFonts w:ascii="Times New Roman" w:hAnsi="Times New Roman" w:cs="Arial"/>
          <w:bCs/>
        </w:rPr>
        <w:t>-</w:t>
      </w:r>
      <w:r w:rsidR="00837783">
        <w:rPr>
          <w:rFonts w:ascii="Times New Roman" w:hAnsi="Times New Roman" w:cs="Arial"/>
          <w:b/>
          <w:bCs/>
        </w:rPr>
        <w:t xml:space="preserve"> Taxa </w:t>
      </w:r>
    </w:p>
    <w:p w:rsidR="00CF6D96" w:rsidRDefault="00837783" w:rsidP="00837783">
      <w:pPr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 xml:space="preserve">asupra mijloacelor de transport </w:t>
      </w:r>
      <w:r w:rsidR="00CF6D96">
        <w:rPr>
          <w:rFonts w:ascii="Times New Roman" w:hAnsi="Times New Roman" w:cs="Arial"/>
          <w:bCs/>
        </w:rPr>
        <w:t>se înlocuieşte cu Anexa nr.1 la prezenta hotărâre.</w:t>
      </w:r>
      <w:r w:rsidR="00CF6D96">
        <w:rPr>
          <w:rFonts w:ascii="Times New Roman" w:hAnsi="Times New Roman" w:cs="Arial"/>
          <w:b/>
          <w:bCs/>
        </w:rPr>
        <w:tab/>
      </w:r>
    </w:p>
    <w:p w:rsidR="00CF6D96" w:rsidRDefault="00CF6D96" w:rsidP="00CF6D96">
      <w:pPr>
        <w:spacing w:after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/>
          <w:b/>
          <w:bCs/>
        </w:rPr>
        <w:t xml:space="preserve">Art.2 </w:t>
      </w:r>
      <w:r w:rsidR="006F2D38">
        <w:rPr>
          <w:rFonts w:ascii="Times New Roman" w:hAnsi="Times New Roman"/>
          <w:b/>
          <w:bCs/>
        </w:rPr>
        <w:t>–</w:t>
      </w:r>
      <w:r w:rsidR="004C4CF7">
        <w:rPr>
          <w:rFonts w:ascii="Times New Roman" w:hAnsi="Times New Roman"/>
          <w:b/>
          <w:bCs/>
        </w:rPr>
        <w:t xml:space="preserve"> </w:t>
      </w:r>
      <w:r w:rsidR="006F2D38" w:rsidRPr="006F2D38">
        <w:rPr>
          <w:rFonts w:ascii="Times New Roman" w:hAnsi="Times New Roman"/>
          <w:bCs/>
        </w:rPr>
        <w:t>In cadru</w:t>
      </w:r>
      <w:r w:rsidR="006F2D38">
        <w:rPr>
          <w:rFonts w:ascii="Times New Roman" w:hAnsi="Times New Roman"/>
          <w:bCs/>
        </w:rPr>
        <w:t xml:space="preserve">l </w:t>
      </w:r>
      <w:r w:rsidR="00B60F41">
        <w:rPr>
          <w:rFonts w:ascii="Times New Roman" w:hAnsi="Times New Roman"/>
          <w:bCs/>
        </w:rPr>
        <w:t xml:space="preserve"> </w:t>
      </w:r>
      <w:r w:rsidR="006F2D38">
        <w:rPr>
          <w:rFonts w:ascii="Times New Roman" w:hAnsi="Times New Roman"/>
          <w:bCs/>
        </w:rPr>
        <w:t xml:space="preserve">HCL </w:t>
      </w:r>
      <w:r w:rsidR="00B60F41">
        <w:rPr>
          <w:rFonts w:ascii="Times New Roman" w:hAnsi="Times New Roman"/>
          <w:bCs/>
        </w:rPr>
        <w:t>Ion Corvin</w:t>
      </w:r>
      <w:r w:rsidR="006F2D38">
        <w:rPr>
          <w:rFonts w:ascii="Times New Roman" w:hAnsi="Times New Roman"/>
          <w:bCs/>
        </w:rPr>
        <w:t xml:space="preserve"> nr. 53/2010 termenul de </w:t>
      </w:r>
      <w:r w:rsidR="006F2D38" w:rsidRPr="00167B0A">
        <w:rPr>
          <w:rFonts w:ascii="Times New Roman" w:hAnsi="Times New Roman"/>
          <w:b/>
          <w:bCs/>
          <w:i/>
        </w:rPr>
        <w:t>„dobanzi”</w:t>
      </w:r>
      <w:r w:rsidR="006F2D38">
        <w:rPr>
          <w:rFonts w:ascii="Times New Roman" w:hAnsi="Times New Roman"/>
          <w:bCs/>
        </w:rPr>
        <w:t xml:space="preserve"> va fi inlocuit cu </w:t>
      </w:r>
      <w:r w:rsidR="00ED26B9">
        <w:rPr>
          <w:rFonts w:ascii="Times New Roman" w:hAnsi="Times New Roman"/>
          <w:bCs/>
        </w:rPr>
        <w:t>ter</w:t>
      </w:r>
      <w:r w:rsidR="006F2D38">
        <w:rPr>
          <w:rFonts w:ascii="Times New Roman" w:hAnsi="Times New Roman"/>
          <w:bCs/>
        </w:rPr>
        <w:t>m</w:t>
      </w:r>
      <w:r w:rsidR="00ED26B9">
        <w:rPr>
          <w:rFonts w:ascii="Times New Roman" w:hAnsi="Times New Roman"/>
          <w:bCs/>
        </w:rPr>
        <w:t>e</w:t>
      </w:r>
      <w:r w:rsidR="006F2D38">
        <w:rPr>
          <w:rFonts w:ascii="Times New Roman" w:hAnsi="Times New Roman"/>
          <w:bCs/>
        </w:rPr>
        <w:t xml:space="preserve">nul de </w:t>
      </w:r>
      <w:r w:rsidR="00167B0A">
        <w:rPr>
          <w:rFonts w:ascii="Times New Roman" w:hAnsi="Times New Roman"/>
          <w:b/>
          <w:bCs/>
          <w:i/>
        </w:rPr>
        <w:t>„majorari de intâ</w:t>
      </w:r>
      <w:r w:rsidR="006F2D38" w:rsidRPr="00167B0A">
        <w:rPr>
          <w:rFonts w:ascii="Times New Roman" w:hAnsi="Times New Roman"/>
          <w:b/>
          <w:bCs/>
          <w:i/>
        </w:rPr>
        <w:t>rziere”</w:t>
      </w:r>
      <w:r w:rsidR="006F2D38">
        <w:rPr>
          <w:rFonts w:ascii="Times New Roman" w:hAnsi="Times New Roman"/>
          <w:bCs/>
        </w:rPr>
        <w:t>.</w:t>
      </w:r>
    </w:p>
    <w:p w:rsidR="00CF6D96" w:rsidRDefault="00CF6D96" w:rsidP="00CF6D96">
      <w:pPr>
        <w:spacing w:after="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3-</w:t>
      </w:r>
      <w:r>
        <w:rPr>
          <w:rFonts w:ascii="Times New Roman" w:hAnsi="Times New Roman"/>
        </w:rPr>
        <w:t xml:space="preserve">Prezenta hotărâre intră în vigoare începând cu data de 01.01.2011. </w:t>
      </w:r>
    </w:p>
    <w:p w:rsidR="00CF6D96" w:rsidRPr="0028433B" w:rsidRDefault="00CF6D96" w:rsidP="00CF6D96">
      <w:pPr>
        <w:spacing w:after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ab/>
        <w:t>Art.4</w:t>
      </w:r>
      <w:r>
        <w:rPr>
          <w:rFonts w:ascii="Times New Roman" w:hAnsi="Times New Roman"/>
        </w:rPr>
        <w:t xml:space="preserve"> Secretarul comunei Ion Corvin va comunica prezenta Hotărâre Institutiei Prefectului Judetul Constanta pentru controlul legalitatii precum si tuturor autorităţilor, instituţiilor şi persoanelor interesate.</w:t>
      </w:r>
    </w:p>
    <w:p w:rsidR="00CF6D96" w:rsidRPr="0028433B" w:rsidRDefault="00CF6D96" w:rsidP="00CF6D96">
      <w:pPr>
        <w:spacing w:after="60"/>
        <w:jc w:val="both"/>
        <w:rPr>
          <w:rFonts w:ascii="Times New Roman" w:hAnsi="Times New Roman"/>
          <w:b/>
          <w:i/>
        </w:rPr>
      </w:pPr>
      <w:r w:rsidRPr="0028433B">
        <w:rPr>
          <w:rFonts w:ascii="Times New Roman" w:hAnsi="Times New Roman"/>
          <w:b/>
          <w:i/>
        </w:rPr>
        <w:t xml:space="preserve">                                                                    </w:t>
      </w:r>
      <w:r w:rsidR="001043F4">
        <w:rPr>
          <w:rFonts w:ascii="Times New Roman" w:hAnsi="Times New Roman"/>
          <w:b/>
          <w:i/>
        </w:rPr>
        <w:t xml:space="preserve">                   ION CORVIN: 28 </w:t>
      </w:r>
      <w:r w:rsidRPr="0028433B">
        <w:rPr>
          <w:rFonts w:ascii="Times New Roman" w:hAnsi="Times New Roman"/>
          <w:b/>
          <w:i/>
        </w:rPr>
        <w:t xml:space="preserve"> IANUARIE 2011</w:t>
      </w:r>
    </w:p>
    <w:p w:rsidR="00CF6D96" w:rsidRPr="002E6A90" w:rsidRDefault="00CF6D96" w:rsidP="00CF6D96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</w:rPr>
        <w:tab/>
      </w:r>
      <w:r w:rsidRPr="002E6A90">
        <w:rPr>
          <w:rFonts w:ascii="Times New Roman" w:hAnsi="Times New Roman"/>
          <w:i/>
          <w:sz w:val="22"/>
          <w:szCs w:val="22"/>
        </w:rPr>
        <w:t xml:space="preserve">Prezenta </w:t>
      </w:r>
      <w:r w:rsidR="00740A2F">
        <w:rPr>
          <w:rFonts w:ascii="Times New Roman" w:hAnsi="Times New Roman"/>
          <w:i/>
          <w:sz w:val="22"/>
          <w:szCs w:val="22"/>
        </w:rPr>
        <w:t xml:space="preserve">Hotărâre a fost adoptată cu 10 </w:t>
      </w:r>
      <w:r w:rsidRPr="002E6A90">
        <w:rPr>
          <w:rFonts w:ascii="Times New Roman" w:hAnsi="Times New Roman"/>
          <w:i/>
          <w:sz w:val="22"/>
          <w:szCs w:val="22"/>
        </w:rPr>
        <w:t xml:space="preserve"> voturi pentru, ..</w:t>
      </w:r>
      <w:r w:rsidR="00740A2F">
        <w:rPr>
          <w:rFonts w:ascii="Times New Roman" w:hAnsi="Times New Roman"/>
          <w:i/>
          <w:sz w:val="22"/>
          <w:szCs w:val="22"/>
        </w:rPr>
        <w:t>-</w:t>
      </w:r>
      <w:r w:rsidRPr="002E6A90">
        <w:rPr>
          <w:rFonts w:ascii="Times New Roman" w:hAnsi="Times New Roman"/>
          <w:i/>
          <w:sz w:val="22"/>
          <w:szCs w:val="22"/>
        </w:rPr>
        <w:t>... voturi împotrivă şi ..</w:t>
      </w:r>
      <w:r w:rsidR="00740A2F">
        <w:rPr>
          <w:rFonts w:ascii="Times New Roman" w:hAnsi="Times New Roman"/>
          <w:i/>
          <w:sz w:val="22"/>
          <w:szCs w:val="22"/>
        </w:rPr>
        <w:t xml:space="preserve">-. abţineri din totalul de  10 </w:t>
      </w:r>
      <w:r w:rsidRPr="002E6A90">
        <w:rPr>
          <w:rFonts w:ascii="Times New Roman" w:hAnsi="Times New Roman"/>
          <w:i/>
          <w:sz w:val="22"/>
          <w:szCs w:val="22"/>
        </w:rPr>
        <w:t xml:space="preserve"> consilieri prezenţi.</w:t>
      </w:r>
    </w:p>
    <w:p w:rsidR="00CF6D96" w:rsidRDefault="00CF6D96" w:rsidP="00CF6D96">
      <w:pPr>
        <w:pStyle w:val="BodyText"/>
        <w:ind w:left="674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11"/>
        <w:gridCol w:w="3712"/>
      </w:tblGrid>
      <w:tr w:rsidR="00CF6D96" w:rsidTr="00A852AA">
        <w:trPr>
          <w:trHeight w:val="264"/>
        </w:trPr>
        <w:tc>
          <w:tcPr>
            <w:tcW w:w="5411" w:type="dxa"/>
            <w:shd w:val="clear" w:color="auto" w:fill="auto"/>
          </w:tcPr>
          <w:p w:rsidR="00CF6D96" w:rsidRPr="002E6A90" w:rsidRDefault="00CF6D96" w:rsidP="006D4AA5">
            <w:pPr>
              <w:snapToGri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A90">
              <w:rPr>
                <w:rFonts w:ascii="Times New Roman" w:hAnsi="Times New Roman"/>
                <w:sz w:val="20"/>
                <w:szCs w:val="20"/>
              </w:rPr>
              <w:t xml:space="preserve">PREŞEDINTE DE ŞEDINŢĂ, </w:t>
            </w:r>
          </w:p>
        </w:tc>
        <w:tc>
          <w:tcPr>
            <w:tcW w:w="3712" w:type="dxa"/>
            <w:shd w:val="clear" w:color="auto" w:fill="auto"/>
          </w:tcPr>
          <w:p w:rsidR="00CF6D96" w:rsidRPr="002E6A90" w:rsidRDefault="002E6A90" w:rsidP="006D4AA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AVIZAT pentru LEGALITATE</w:t>
            </w:r>
            <w:r w:rsidR="00CF6D96" w:rsidRPr="002E6A90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CF6D96" w:rsidTr="00A852AA">
        <w:trPr>
          <w:trHeight w:val="264"/>
        </w:trPr>
        <w:tc>
          <w:tcPr>
            <w:tcW w:w="5411" w:type="dxa"/>
            <w:shd w:val="clear" w:color="auto" w:fill="auto"/>
          </w:tcPr>
          <w:p w:rsidR="00CF6D96" w:rsidRPr="002E6A90" w:rsidRDefault="002E6A90" w:rsidP="002E6A9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CF6D96" w:rsidRPr="002E6A90">
              <w:rPr>
                <w:rFonts w:ascii="Times New Roman" w:hAnsi="Times New Roman"/>
                <w:sz w:val="20"/>
                <w:szCs w:val="20"/>
              </w:rPr>
              <w:t xml:space="preserve">Consilier, </w:t>
            </w:r>
          </w:p>
        </w:tc>
        <w:tc>
          <w:tcPr>
            <w:tcW w:w="3712" w:type="dxa"/>
            <w:shd w:val="clear" w:color="auto" w:fill="auto"/>
          </w:tcPr>
          <w:p w:rsidR="00CF6D96" w:rsidRPr="002E6A90" w:rsidRDefault="002E6A90" w:rsidP="002E6A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</w:t>
            </w:r>
            <w:r w:rsidR="00CF6D96" w:rsidRPr="002E6A90">
              <w:rPr>
                <w:rFonts w:ascii="Times New Roman" w:hAnsi="Times New Roman"/>
                <w:sz w:val="20"/>
                <w:szCs w:val="20"/>
              </w:rPr>
              <w:t>retar</w:t>
            </w:r>
          </w:p>
        </w:tc>
      </w:tr>
      <w:tr w:rsidR="00CF6D96" w:rsidTr="00A852AA">
        <w:trPr>
          <w:trHeight w:val="279"/>
        </w:trPr>
        <w:tc>
          <w:tcPr>
            <w:tcW w:w="5411" w:type="dxa"/>
            <w:shd w:val="clear" w:color="auto" w:fill="auto"/>
          </w:tcPr>
          <w:p w:rsidR="00CF6D96" w:rsidRPr="002E6A90" w:rsidRDefault="00740A2F" w:rsidP="00740A2F">
            <w:pPr>
              <w:tabs>
                <w:tab w:val="left" w:pos="90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FLOROS  TUDORIŢA</w:t>
            </w:r>
          </w:p>
        </w:tc>
        <w:tc>
          <w:tcPr>
            <w:tcW w:w="3712" w:type="dxa"/>
            <w:shd w:val="clear" w:color="auto" w:fill="auto"/>
          </w:tcPr>
          <w:p w:rsidR="00CF6D96" w:rsidRPr="002E6A90" w:rsidRDefault="00CF6D96" w:rsidP="006D4AA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A90">
              <w:rPr>
                <w:rFonts w:ascii="Times New Roman" w:hAnsi="Times New Roman"/>
                <w:sz w:val="20"/>
                <w:szCs w:val="20"/>
              </w:rPr>
              <w:t>Mocanu Stela</w:t>
            </w:r>
          </w:p>
        </w:tc>
      </w:tr>
      <w:tr w:rsidR="00CF6D96" w:rsidTr="00A852AA">
        <w:trPr>
          <w:trHeight w:val="282"/>
        </w:trPr>
        <w:tc>
          <w:tcPr>
            <w:tcW w:w="5411" w:type="dxa"/>
            <w:shd w:val="clear" w:color="auto" w:fill="auto"/>
          </w:tcPr>
          <w:p w:rsidR="00CF6D96" w:rsidRDefault="00CF6D96" w:rsidP="006D4AA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</w:tcPr>
          <w:p w:rsidR="00CF6D96" w:rsidRDefault="00CF6D96" w:rsidP="006D4AA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2533C8" w:rsidRDefault="002533C8" w:rsidP="00A852AA">
      <w:pPr>
        <w:jc w:val="center"/>
      </w:pPr>
    </w:p>
    <w:sectPr w:rsidR="002533C8" w:rsidSect="002533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F6D96"/>
    <w:rsid w:val="00061753"/>
    <w:rsid w:val="00081E2E"/>
    <w:rsid w:val="000C1676"/>
    <w:rsid w:val="001043F4"/>
    <w:rsid w:val="00167B0A"/>
    <w:rsid w:val="002533C8"/>
    <w:rsid w:val="002E6A90"/>
    <w:rsid w:val="00382249"/>
    <w:rsid w:val="003B713C"/>
    <w:rsid w:val="00422BC4"/>
    <w:rsid w:val="00454597"/>
    <w:rsid w:val="004C273E"/>
    <w:rsid w:val="004C4CF7"/>
    <w:rsid w:val="004F1C90"/>
    <w:rsid w:val="0059145C"/>
    <w:rsid w:val="005A7AE0"/>
    <w:rsid w:val="006B43AB"/>
    <w:rsid w:val="006F2D38"/>
    <w:rsid w:val="00740A2F"/>
    <w:rsid w:val="00745201"/>
    <w:rsid w:val="008179AE"/>
    <w:rsid w:val="00821307"/>
    <w:rsid w:val="00822053"/>
    <w:rsid w:val="00837783"/>
    <w:rsid w:val="008A1317"/>
    <w:rsid w:val="009237C3"/>
    <w:rsid w:val="0092421A"/>
    <w:rsid w:val="00956C27"/>
    <w:rsid w:val="0096581D"/>
    <w:rsid w:val="009A670A"/>
    <w:rsid w:val="00A852AA"/>
    <w:rsid w:val="00AF7E31"/>
    <w:rsid w:val="00B60F41"/>
    <w:rsid w:val="00C41B48"/>
    <w:rsid w:val="00C42A2A"/>
    <w:rsid w:val="00CF6D96"/>
    <w:rsid w:val="00DB6FE6"/>
    <w:rsid w:val="00ED26B9"/>
    <w:rsid w:val="00EE7269"/>
    <w:rsid w:val="00F05818"/>
    <w:rsid w:val="00FE7CFD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96"/>
    <w:pPr>
      <w:widowControl w:val="0"/>
      <w:suppressAutoHyphens/>
    </w:pPr>
    <w:rPr>
      <w:rFonts w:ascii="Book Antiqua" w:eastAsia="Lucida Sans Unicode" w:hAnsi="Book Antiqua"/>
      <w:kern w:val="1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EE726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EE7269"/>
    <w:pPr>
      <w:keepNext/>
      <w:jc w:val="center"/>
      <w:outlineLvl w:val="1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7269"/>
    <w:rPr>
      <w:sz w:val="3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EE7269"/>
    <w:rPr>
      <w:i/>
      <w:iCs/>
      <w:sz w:val="32"/>
      <w:szCs w:val="24"/>
      <w:lang w:val="ro-RO"/>
    </w:rPr>
  </w:style>
  <w:style w:type="paragraph" w:styleId="BodyText">
    <w:name w:val="Body Text"/>
    <w:basedOn w:val="Normal"/>
    <w:link w:val="BodyTextChar"/>
    <w:rsid w:val="00CF6D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6D96"/>
    <w:rPr>
      <w:rFonts w:ascii="Book Antiqua" w:eastAsia="Lucida Sans Unicode" w:hAnsi="Book Antiqua"/>
      <w:kern w:val="1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2011-02-07T07:14:00Z</dcterms:created>
  <dcterms:modified xsi:type="dcterms:W3CDTF">2011-02-07T07:14:00Z</dcterms:modified>
</cp:coreProperties>
</file>